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9A" w:rsidRDefault="00AB4DEF">
      <w:pPr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3.2.1: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  <w:t>Institution has created an ecosystem for innovations, Indian Knowledge System (IKS),including awareness   about IPR, establishment of IPR cell, Incubation centre and other initiatives for the creation and transfer of knowledge/technology and the outcomes of the same are evident</w:t>
      </w:r>
    </w:p>
    <w:p w:rsidR="00AB4DEF" w:rsidRPr="00AB4DEF" w:rsidRDefault="00AB4DEF" w:rsidP="00AB4D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Research and development cell</w:t>
      </w:r>
      <w:proofErr w:type="gram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:-</w:t>
      </w:r>
      <w:proofErr w:type="gram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Research and development cell is composed and works according to UGC, University and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Sanstha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Guidelines.</w:t>
      </w:r>
    </w:p>
    <w:p w:rsidR="00AB4DEF" w:rsidRP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Pr="00AB4DEF" w:rsidRDefault="00AB4DEF" w:rsidP="00AB4D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Faculties recognized as research guide 09 Research students are pursuing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Ph</w:t>
      </w:r>
      <w:proofErr w:type="gram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,D</w:t>
      </w:r>
      <w:proofErr w:type="spellEnd"/>
      <w:proofErr w:type="gram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degree under guidance of 05 research guide faculties.</w:t>
      </w:r>
    </w:p>
    <w:p w:rsidR="00AB4DEF" w:rsidRP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P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Research development cell is established to support student’s research activities.</w:t>
      </w:r>
    </w:p>
    <w:p w:rsidR="00AB4DEF" w:rsidRP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Pr="00AB4DEF" w:rsidRDefault="00AB4DEF" w:rsidP="00AB4DEF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Book reading of Mahatma Gandhi ‘s Maze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Satyache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Prayog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has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beed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conducted to develop reading habits and knowledge of specific subjects,</w:t>
      </w:r>
    </w:p>
    <w:p w:rsidR="00AB4DEF" w:rsidRPr="00AB4DEF" w:rsidRDefault="00AB4DEF" w:rsidP="00AB4DEF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Some development committees and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bhithipatrak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Samittee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published wall papers on social work, educationalist and thinks.</w:t>
      </w:r>
    </w:p>
    <w:p w:rsidR="00AB4DEF" w:rsidRPr="00AB4DEF" w:rsidRDefault="00AB4DEF" w:rsidP="00AB4DEF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Vachan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prerana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Din and Marathi Raj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Bhasha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Din are Celebrated.</w:t>
      </w:r>
    </w:p>
    <w:p w:rsidR="00AB4DEF" w:rsidRPr="00AB4DEF" w:rsidRDefault="00AB4DEF" w:rsidP="00AB4DEF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Webinar on “SWOC analysis in Higher Education Institutions</w:t>
      </w:r>
    </w:p>
    <w:p w:rsidR="00AB4DEF" w:rsidRDefault="00AB4DEF" w:rsidP="00AB4DEF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Webinar on Mahila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ani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Vidnyan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was organized on 27 Feb.2021.</w:t>
      </w:r>
    </w:p>
    <w:p w:rsidR="00AB4DEF" w:rsidRDefault="00AB4DEF" w:rsidP="00AB4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360" w:lineRule="auto"/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lastRenderedPageBreak/>
        <w:t>3.4.1: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  <w:t>Outcomes of Extension activities in the neighborhood community in terms of impact and sensitizing the students to social issues for their holistic development during the last five years.</w:t>
      </w:r>
    </w:p>
    <w:p w:rsidR="00AB4DEF" w:rsidRP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The college has established network with the neighborhood through extension activities and is committed to serve the community by involving students various departments and committee’s organics various outreach extension activities.</w:t>
      </w:r>
    </w:p>
    <w:p w:rsidR="00AB4DEF" w:rsidRP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proofErr w:type="spellStart"/>
      <w:r w:rsidRPr="00AB4DEF"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>Vivekwahini</w:t>
      </w:r>
      <w:proofErr w:type="spellEnd"/>
      <w:r w:rsidRPr="00AB4DEF"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 xml:space="preserve"> </w:t>
      </w:r>
      <w:proofErr w:type="gramStart"/>
      <w:r w:rsidRPr="00AB4DEF"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>committee :</w:t>
      </w:r>
      <w:proofErr w:type="gramEnd"/>
    </w:p>
    <w:p w:rsidR="00AB4DEF" w:rsidRP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           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Vivekwahini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committee organized workshops and activities on social issues such as lecture on snake science,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paryawaran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purak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Ganeshotsav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, Cracker-free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Diwali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, Eco-friendly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Holi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, workshop on scientific temperament and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Jodidarachi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Viveki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Niwad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.</w:t>
      </w:r>
    </w:p>
    <w:p w:rsidR="00AB4DEF" w:rsidRP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 xml:space="preserve">Environmental </w:t>
      </w:r>
      <w:proofErr w:type="gramStart"/>
      <w:r w:rsidRPr="00AB4DEF"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>Activities :</w:t>
      </w:r>
      <w:proofErr w:type="gramEnd"/>
    </w:p>
    <w:p w:rsidR="00AB4DEF" w:rsidRPr="00AB4DEF" w:rsidRDefault="00AB4DEF" w:rsidP="00AB4D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Every year, NSS organized a seven days residential camp in nearby villages, during which volunteers conduct activities like cleanliness drive, tree plantation, social survey, awareness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programmes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, etc.</w:t>
      </w:r>
    </w:p>
    <w:p w:rsidR="00AB4DEF" w:rsidRPr="00AB4DEF" w:rsidRDefault="00AB4DEF" w:rsidP="00AB4D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In the academic year 2018-19, students actively participated in community activity “Collection of Grains” for flood affected families in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Sangli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, Kolhapur.</w:t>
      </w:r>
    </w:p>
    <w:p w:rsidR="00AB4DEF" w:rsidRPr="00AB4DEF" w:rsidRDefault="00AB4DEF" w:rsidP="00AB4D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Tree plantation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programme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conducted regularly.</w:t>
      </w:r>
    </w:p>
    <w:p w:rsidR="00AB4DEF" w:rsidRPr="00AB4DEF" w:rsidRDefault="00AB4DEF" w:rsidP="00AB4D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 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Vivek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Wahini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conducted lectures on Environment protection.</w:t>
      </w:r>
    </w:p>
    <w:p w:rsidR="00AB4DEF" w:rsidRP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>Covid-</w:t>
      </w:r>
      <w:proofErr w:type="gramStart"/>
      <w:r w:rsidRPr="00AB4DEF"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>19 :</w:t>
      </w:r>
      <w:proofErr w:type="gramEnd"/>
    </w:p>
    <w:p w:rsidR="00AB4DEF" w:rsidRPr="00AB4DEF" w:rsidRDefault="00AB4DEF" w:rsidP="00AB4D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During Covid-19 pandemic masks were distributed to COVID YODHA 1000 prepared by Home Science department.</w:t>
      </w:r>
    </w:p>
    <w:p w:rsidR="00AB4DEF" w:rsidRPr="00AB4DEF" w:rsidRDefault="00AB4DEF" w:rsidP="00AB4D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Guidance and Covid-19 Immunization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programme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was organized by NSS.</w:t>
      </w:r>
    </w:p>
    <w:p w:rsidR="00AB4DEF" w:rsidRPr="00AB4DEF" w:rsidRDefault="00AB4DEF" w:rsidP="00AB4D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Webinar on Impact of Covid-19 on family was conducted.</w:t>
      </w:r>
    </w:p>
    <w:p w:rsidR="00AB4DEF" w:rsidRP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Awarness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proofErr w:type="gram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programme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:</w:t>
      </w:r>
      <w:proofErr w:type="gramEnd"/>
    </w:p>
    <w:p w:rsidR="00AB4DEF" w:rsidRPr="00AB4DEF" w:rsidRDefault="00AB4DEF" w:rsidP="00AB4D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Awareness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programme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for health and hygiene environment protection, women empowerment, gender equality are conducted through various department and committees.</w:t>
      </w:r>
    </w:p>
    <w:p w:rsidR="00AB4DEF" w:rsidRPr="00AB4DEF" w:rsidRDefault="00AB4DEF" w:rsidP="00AB4D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These activities create a cleanliness and sense of belongingness with neighborhood.</w:t>
      </w:r>
    </w:p>
    <w:p w:rsidR="00AB4DEF" w:rsidRPr="00AB4DEF" w:rsidRDefault="00AB4DEF" w:rsidP="00AB4D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Hb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&amp; blood group check up camp was organized in Infant India project,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Pali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,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Manjiri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,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Pendgaon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etc.</w:t>
      </w:r>
    </w:p>
    <w:p w:rsidR="00AB4DEF" w:rsidRPr="00AB4DEF" w:rsidRDefault="00AB4DEF" w:rsidP="00AB4D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IOAC conducted minority day,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Divyang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day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programme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, Mata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Maitrini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Melawa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.</w:t>
      </w:r>
    </w:p>
    <w:p w:rsidR="00AB4DEF" w:rsidRPr="00AB4DEF" w:rsidRDefault="00AB4DEF" w:rsidP="00AB4D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Workshops, webinars on social issues were organized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sudhrud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Balika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Rashtrache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Bavitavya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, Mahila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ani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Jalsakshevta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, ling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Sambhav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,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Dattak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Palaktwa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etc.</w:t>
      </w:r>
    </w:p>
    <w:p w:rsidR="00AB4DEF" w:rsidRP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 xml:space="preserve">Educational Extension </w:t>
      </w:r>
      <w:proofErr w:type="gramStart"/>
      <w:r w:rsidRPr="00AB4DEF"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>Activities :</w:t>
      </w:r>
      <w:proofErr w:type="gramEnd"/>
    </w:p>
    <w:p w:rsidR="00AB4DEF" w:rsidRPr="00AB4DEF" w:rsidRDefault="00AB4DEF" w:rsidP="00AB4D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lastRenderedPageBreak/>
        <w:t xml:space="preserve">Quiz,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Chalta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Bolta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quiz competition, webinar on SWOC analysis,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Babasaheb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Sarvanche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,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Nimitta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Jagtik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Pustak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Dinache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Januya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Mahatva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Granth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Vachnache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.</w:t>
      </w:r>
    </w:p>
    <w:p w:rsidR="00AB4DEF" w:rsidRP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NSS Extension Activities:-NSS department yearly conducted special residential camp. Through this camp awareness regarding AIDS, Women Empowerment, Scientific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Temprament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, Guidance lecture on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verious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social issues and women related issues. </w:t>
      </w:r>
      <w:proofErr w:type="gram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activities</w:t>
      </w:r>
      <w:proofErr w:type="gram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for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Envirnment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sustainability, tree plantation, Health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Awearness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etc. </w:t>
      </w:r>
    </w:p>
    <w:p w:rsidR="00AB4DEF" w:rsidRP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NSS regular activities conducted workshop on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Jodidarachi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Viveki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Niwad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lecture on AIDS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awearness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activities, COVID-19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Awearness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programmes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, </w:t>
      </w:r>
    </w:p>
    <w:p w:rsid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COVID-19 immunization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programme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, Health check up and blood donation camp, Special day celebration, International Women's Day Celebration, Organization of Workshops,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Webiner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and cleanliness </w:t>
      </w:r>
      <w:proofErr w:type="spellStart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>acticities</w:t>
      </w:r>
      <w:proofErr w:type="spellEnd"/>
      <w:r w:rsidRPr="00AB4DEF">
        <w:rPr>
          <w:rFonts w:ascii="Times New Roman" w:eastAsia="Times New Roman" w:hAnsi="Times New Roman" w:cs="Times New Roman"/>
          <w:sz w:val="24"/>
          <w:szCs w:val="24"/>
          <w:lang w:bidi="mr-IN"/>
        </w:rPr>
        <w:t xml:space="preserve"> etc</w:t>
      </w:r>
    </w:p>
    <w:p w:rsid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240" w:lineRule="auto"/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lastRenderedPageBreak/>
        <w:t>3.4.2: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Awards and recognitions received for extension activities from government / government </w:t>
      </w:r>
      <w:proofErr w:type="spellStart"/>
      <w:r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  <w:t>recognised</w:t>
      </w:r>
      <w:proofErr w:type="spellEnd"/>
      <w:r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bodies</w:t>
      </w:r>
    </w:p>
    <w:p w:rsidR="00AB4DEF" w:rsidRDefault="00AB4DEF" w:rsidP="00AB4DEF">
      <w:pPr>
        <w:pStyle w:val="NormalWeb"/>
      </w:pPr>
      <w:r>
        <w:t>College always increases the faculty and the students to strive for greater success in different fields</w:t>
      </w:r>
    </w:p>
    <w:p w:rsidR="00AB4DEF" w:rsidRDefault="00AB4DEF" w:rsidP="00AB4DEF">
      <w:pPr>
        <w:pStyle w:val="NormalWeb"/>
      </w:pPr>
      <w:r>
        <w:t xml:space="preserve">*Principle Dr. </w:t>
      </w:r>
      <w:proofErr w:type="spellStart"/>
      <w:r>
        <w:t>Savita</w:t>
      </w:r>
      <w:proofErr w:type="spellEnd"/>
      <w:r>
        <w:t xml:space="preserve"> </w:t>
      </w:r>
      <w:proofErr w:type="spellStart"/>
      <w:r>
        <w:t>Shete</w:t>
      </w:r>
      <w:proofErr w:type="spellEnd"/>
      <w:r>
        <w:t xml:space="preserve"> awarded with </w:t>
      </w:r>
      <w:proofErr w:type="spellStart"/>
      <w:r>
        <w:t>Basaveshwara</w:t>
      </w:r>
      <w:proofErr w:type="spellEnd"/>
      <w:r>
        <w:t xml:space="preserve"> </w:t>
      </w:r>
      <w:proofErr w:type="spellStart"/>
      <w:r>
        <w:t>Kai.Principal</w:t>
      </w:r>
      <w:proofErr w:type="spellEnd"/>
      <w:r>
        <w:t xml:space="preserve"> </w:t>
      </w:r>
      <w:proofErr w:type="spellStart"/>
      <w:r>
        <w:t>T.S.Kagde</w:t>
      </w:r>
      <w:proofErr w:type="spellEnd"/>
      <w:r>
        <w:t xml:space="preserve"> Commemoration and 8th Commemoration Day </w:t>
      </w:r>
      <w:proofErr w:type="spellStart"/>
      <w:r>
        <w:t>Aadarsh</w:t>
      </w:r>
      <w:proofErr w:type="spellEnd"/>
      <w:r>
        <w:t xml:space="preserve"> principal award in the year 2018-2019.</w:t>
      </w:r>
    </w:p>
    <w:p w:rsidR="00AB4DEF" w:rsidRDefault="00AB4DEF" w:rsidP="00AB4DEF">
      <w:pPr>
        <w:pStyle w:val="NormalWeb"/>
      </w:pPr>
      <w:r>
        <w:t xml:space="preserve">*Principal </w:t>
      </w:r>
      <w:proofErr w:type="spellStart"/>
      <w:r>
        <w:t>Dr.Savita</w:t>
      </w:r>
      <w:proofErr w:type="spellEnd"/>
      <w:r>
        <w:t xml:space="preserve"> </w:t>
      </w:r>
      <w:proofErr w:type="spellStart"/>
      <w:r>
        <w:t>Shete</w:t>
      </w:r>
      <w:proofErr w:type="spellEnd"/>
      <w:r>
        <w:t xml:space="preserve"> was awarded by National Education Excellence award global welfare foundation.</w:t>
      </w:r>
    </w:p>
    <w:p w:rsidR="00AB4DEF" w:rsidRDefault="00AB4DEF" w:rsidP="00AB4DEF">
      <w:pPr>
        <w:pStyle w:val="NormalWeb"/>
      </w:pPr>
      <w:r>
        <w:t>*</w:t>
      </w:r>
      <w:proofErr w:type="spellStart"/>
      <w:r>
        <w:t>Dr.Sandhya</w:t>
      </w:r>
      <w:proofErr w:type="spellEnd"/>
      <w:r>
        <w:t xml:space="preserve"> </w:t>
      </w:r>
      <w:proofErr w:type="spellStart"/>
      <w:r>
        <w:t>Ayaskar</w:t>
      </w:r>
      <w:proofErr w:type="spellEnd"/>
      <w:r>
        <w:t xml:space="preserve"> department of Home Science was awarded with </w:t>
      </w:r>
      <w:proofErr w:type="spellStart"/>
      <w:r>
        <w:t>Balmitra</w:t>
      </w:r>
      <w:proofErr w:type="spellEnd"/>
      <w:r>
        <w:t xml:space="preserve"> Award on the occasion of </w:t>
      </w:r>
      <w:proofErr w:type="spellStart"/>
      <w:r>
        <w:t>Pandit</w:t>
      </w:r>
      <w:proofErr w:type="spellEnd"/>
      <w:r>
        <w:t xml:space="preserve"> Jawaharlal Nehru </w:t>
      </w:r>
      <w:proofErr w:type="spellStart"/>
      <w:r>
        <w:t>jayanti</w:t>
      </w:r>
      <w:proofErr w:type="spellEnd"/>
      <w:r>
        <w:t xml:space="preserve"> by </w:t>
      </w:r>
      <w:proofErr w:type="spellStart"/>
      <w:r>
        <w:t>Shri</w:t>
      </w:r>
      <w:proofErr w:type="spellEnd"/>
      <w:r>
        <w:t xml:space="preserve"> Swami Samarth </w:t>
      </w:r>
      <w:proofErr w:type="spellStart"/>
      <w:r>
        <w:t>bahuudeshiy</w:t>
      </w:r>
      <w:proofErr w:type="spellEnd"/>
      <w:r>
        <w:t xml:space="preserve"> </w:t>
      </w:r>
      <w:proofErr w:type="spellStart"/>
      <w:r>
        <w:t>Sanstha</w:t>
      </w:r>
      <w:proofErr w:type="spellEnd"/>
      <w:r>
        <w:t xml:space="preserve"> for her extension and outreach work in the field of child development.</w:t>
      </w:r>
    </w:p>
    <w:p w:rsidR="00AB4DEF" w:rsidRDefault="00AB4DEF" w:rsidP="00AB4DEF">
      <w:pPr>
        <w:pStyle w:val="NormalWeb"/>
      </w:pPr>
      <w:r>
        <w:t xml:space="preserve">*Dr </w:t>
      </w:r>
      <w:proofErr w:type="spellStart"/>
      <w:r>
        <w:t>Varsha</w:t>
      </w:r>
      <w:proofErr w:type="spellEnd"/>
      <w:r>
        <w:t xml:space="preserve"> </w:t>
      </w:r>
      <w:proofErr w:type="spellStart"/>
      <w:r>
        <w:t>Kulkarni</w:t>
      </w:r>
      <w:proofErr w:type="spellEnd"/>
      <w:r>
        <w:t xml:space="preserve"> department of home science was awarded by National institute for social economic development Bangalore for her research paper.</w:t>
      </w:r>
    </w:p>
    <w:p w:rsidR="00AB4DEF" w:rsidRDefault="00AB4DEF" w:rsidP="00AB4DEF">
      <w:pPr>
        <w:pStyle w:val="NormalWeb"/>
      </w:pPr>
      <w:r>
        <w:t xml:space="preserve">*Dr. </w:t>
      </w:r>
      <w:proofErr w:type="spellStart"/>
      <w:r>
        <w:t>Savita</w:t>
      </w:r>
      <w:proofErr w:type="spellEnd"/>
      <w:r>
        <w:t xml:space="preserve"> </w:t>
      </w:r>
      <w:proofErr w:type="spellStart"/>
      <w:r>
        <w:t>Shete</w:t>
      </w:r>
      <w:proofErr w:type="spellEnd"/>
      <w:r>
        <w:t xml:space="preserve"> was awarded with Lions Club of Aurangabad for 2021 social work.</w:t>
      </w:r>
    </w:p>
    <w:p w:rsidR="00AB4DEF" w:rsidRDefault="00AB4DEF" w:rsidP="00AB4DEF">
      <w:pPr>
        <w:pStyle w:val="NormalWeb"/>
      </w:pPr>
      <w:r>
        <w:t xml:space="preserve">*Dr. </w:t>
      </w:r>
      <w:proofErr w:type="spellStart"/>
      <w:r>
        <w:t>Sunanda</w:t>
      </w:r>
      <w:proofErr w:type="spellEnd"/>
      <w:r>
        <w:t xml:space="preserve"> </w:t>
      </w:r>
      <w:proofErr w:type="spellStart"/>
      <w:r>
        <w:t>Aher</w:t>
      </w:r>
      <w:proofErr w:type="spellEnd"/>
      <w:r>
        <w:t xml:space="preserve"> department of sociology with genius </w:t>
      </w:r>
      <w:proofErr w:type="gramStart"/>
      <w:r>
        <w:t>teachers</w:t>
      </w:r>
      <w:proofErr w:type="gramEnd"/>
      <w:r>
        <w:t xml:space="preserve"> award by </w:t>
      </w:r>
      <w:proofErr w:type="spellStart"/>
      <w:r>
        <w:t>avishkar</w:t>
      </w:r>
      <w:proofErr w:type="spellEnd"/>
      <w:r>
        <w:t xml:space="preserve"> foundation </w:t>
      </w:r>
      <w:proofErr w:type="spellStart"/>
      <w:r>
        <w:t>Solapur</w:t>
      </w:r>
      <w:proofErr w:type="spellEnd"/>
    </w:p>
    <w:p w:rsidR="00AB4DEF" w:rsidRDefault="00AB4DEF" w:rsidP="00AB4DEF">
      <w:pPr>
        <w:pStyle w:val="NormalWeb"/>
      </w:pPr>
      <w:r>
        <w:t>*</w:t>
      </w:r>
      <w:proofErr w:type="spellStart"/>
      <w:r>
        <w:t>Shri</w:t>
      </w:r>
      <w:proofErr w:type="spellEnd"/>
      <w:r>
        <w:t xml:space="preserve">. </w:t>
      </w:r>
      <w:proofErr w:type="spellStart"/>
      <w:r>
        <w:t>Rajabhau</w:t>
      </w:r>
      <w:proofErr w:type="spellEnd"/>
      <w:r>
        <w:t xml:space="preserve"> </w:t>
      </w:r>
      <w:proofErr w:type="spellStart"/>
      <w:r>
        <w:t>Lomte</w:t>
      </w:r>
      <w:proofErr w:type="spellEnd"/>
      <w:r>
        <w:t xml:space="preserve"> librarian was awarded with social worker 2022 by </w:t>
      </w:r>
      <w:proofErr w:type="spellStart"/>
      <w:r>
        <w:t>Shri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Samarth </w:t>
      </w:r>
      <w:proofErr w:type="spellStart"/>
      <w:r>
        <w:t>samiti</w:t>
      </w:r>
      <w:proofErr w:type="spellEnd"/>
      <w:r>
        <w:t xml:space="preserve"> </w:t>
      </w:r>
      <w:proofErr w:type="spellStart"/>
      <w:r>
        <w:t>pathri</w:t>
      </w:r>
      <w:proofErr w:type="spellEnd"/>
    </w:p>
    <w:p w:rsidR="00AB4DEF" w:rsidRDefault="00AB4DEF" w:rsidP="00AB4DEF">
      <w:pPr>
        <w:pStyle w:val="NormalWeb"/>
      </w:pPr>
      <w:r>
        <w:t xml:space="preserve">*Dr </w:t>
      </w:r>
      <w:proofErr w:type="spellStart"/>
      <w:r>
        <w:t>Sandhya</w:t>
      </w:r>
      <w:proofErr w:type="spellEnd"/>
      <w:r>
        <w:t xml:space="preserve"> </w:t>
      </w:r>
      <w:proofErr w:type="spellStart"/>
      <w:r>
        <w:t>Ayaskar</w:t>
      </w:r>
      <w:proofErr w:type="spellEnd"/>
      <w:r>
        <w:t xml:space="preserve"> department of Home Science was facilitated with state level </w:t>
      </w:r>
      <w:proofErr w:type="gramStart"/>
      <w:r>
        <w:t>teachers</w:t>
      </w:r>
      <w:proofErr w:type="gramEnd"/>
      <w:r>
        <w:t xml:space="preserve"> award by </w:t>
      </w:r>
      <w:proofErr w:type="spellStart"/>
      <w:r>
        <w:t>Shri</w:t>
      </w:r>
      <w:proofErr w:type="spellEnd"/>
      <w:r>
        <w:t xml:space="preserve"> </w:t>
      </w:r>
      <w:proofErr w:type="spellStart"/>
      <w:r>
        <w:t>sant</w:t>
      </w:r>
      <w:proofErr w:type="spellEnd"/>
      <w:r>
        <w:t xml:space="preserve"> </w:t>
      </w:r>
      <w:proofErr w:type="spellStart"/>
      <w:r>
        <w:t>muktabai</w:t>
      </w:r>
      <w:proofErr w:type="spellEnd"/>
      <w:r>
        <w:t xml:space="preserve"> </w:t>
      </w:r>
      <w:proofErr w:type="spellStart"/>
      <w:r>
        <w:t>Sansthan</w:t>
      </w:r>
      <w:proofErr w:type="spellEnd"/>
      <w:r>
        <w:t xml:space="preserve"> </w:t>
      </w:r>
      <w:proofErr w:type="spellStart"/>
      <w:r>
        <w:t>muktainagar</w:t>
      </w:r>
      <w:proofErr w:type="spellEnd"/>
    </w:p>
    <w:p w:rsidR="00AB4DEF" w:rsidRDefault="00AB4DEF" w:rsidP="00AB4DEF">
      <w:pPr>
        <w:pStyle w:val="NormalWeb"/>
      </w:pPr>
      <w:r>
        <w:t xml:space="preserve">*Principal </w:t>
      </w:r>
      <w:proofErr w:type="spellStart"/>
      <w:r>
        <w:t>Dr.Savita</w:t>
      </w:r>
      <w:proofErr w:type="spellEnd"/>
      <w:r>
        <w:t xml:space="preserve"> </w:t>
      </w:r>
      <w:proofErr w:type="spellStart"/>
      <w:r>
        <w:t>Shete</w:t>
      </w:r>
      <w:proofErr w:type="spellEnd"/>
      <w:r>
        <w:t xml:space="preserve"> received </w:t>
      </w:r>
      <w:proofErr w:type="spellStart"/>
      <w:r>
        <w:t>mukteshwar</w:t>
      </w:r>
      <w:proofErr w:type="spellEnd"/>
      <w:r>
        <w:t xml:space="preserve"> </w:t>
      </w:r>
      <w:proofErr w:type="spellStart"/>
      <w:r>
        <w:t>jivan</w:t>
      </w:r>
      <w:proofErr w:type="spellEnd"/>
      <w:r>
        <w:t xml:space="preserve"> </w:t>
      </w:r>
      <w:proofErr w:type="spellStart"/>
      <w:r>
        <w:t>Gaurav</w:t>
      </w:r>
      <w:proofErr w:type="spellEnd"/>
      <w:r>
        <w:t xml:space="preserve"> award on behalf of </w:t>
      </w:r>
      <w:proofErr w:type="spellStart"/>
      <w:r>
        <w:t>mukteshwar</w:t>
      </w:r>
      <w:proofErr w:type="spellEnd"/>
      <w:r>
        <w:t xml:space="preserve"> </w:t>
      </w:r>
      <w:proofErr w:type="spellStart"/>
      <w:r>
        <w:t>pratishthan</w:t>
      </w:r>
      <w:proofErr w:type="spellEnd"/>
      <w:r>
        <w:t xml:space="preserve"> </w:t>
      </w:r>
      <w:proofErr w:type="spellStart"/>
      <w:r>
        <w:t>Ausa</w:t>
      </w:r>
      <w:proofErr w:type="spellEnd"/>
      <w:r>
        <w:t>.</w:t>
      </w:r>
    </w:p>
    <w:p w:rsidR="00AB4DEF" w:rsidRDefault="00AB4DEF" w:rsidP="00AB4DEF">
      <w:pPr>
        <w:pStyle w:val="NormalWeb"/>
      </w:pPr>
      <w:r>
        <w:t xml:space="preserve">*Dr </w:t>
      </w:r>
      <w:proofErr w:type="spellStart"/>
      <w:r>
        <w:t>Chitra</w:t>
      </w:r>
      <w:proofErr w:type="spellEnd"/>
      <w:r>
        <w:t xml:space="preserve"> </w:t>
      </w:r>
      <w:proofErr w:type="spellStart"/>
      <w:r>
        <w:t>Dhamne</w:t>
      </w:r>
      <w:proofErr w:type="spellEnd"/>
      <w:r>
        <w:t xml:space="preserve"> department of Hindi was awarded with </w:t>
      </w:r>
      <w:proofErr w:type="spellStart"/>
      <w:r>
        <w:t>samaj</w:t>
      </w:r>
      <w:proofErr w:type="spellEnd"/>
      <w:r>
        <w:t xml:space="preserve"> </w:t>
      </w:r>
      <w:proofErr w:type="spellStart"/>
      <w:r>
        <w:t>Bhushan</w:t>
      </w:r>
      <w:proofErr w:type="spellEnd"/>
      <w:r>
        <w:t xml:space="preserve"> award </w:t>
      </w:r>
      <w:proofErr w:type="spellStart"/>
      <w:r>
        <w:t>lok</w:t>
      </w:r>
      <w:proofErr w:type="spellEnd"/>
      <w:r>
        <w:t xml:space="preserve"> </w:t>
      </w:r>
      <w:proofErr w:type="spellStart"/>
      <w:r>
        <w:t>Shahi</w:t>
      </w:r>
      <w:proofErr w:type="spellEnd"/>
      <w:r>
        <w:t xml:space="preserve"> </w:t>
      </w:r>
      <w:proofErr w:type="spellStart"/>
      <w:r>
        <w:t>Vani</w:t>
      </w:r>
      <w:proofErr w:type="spellEnd"/>
      <w:r>
        <w:t xml:space="preserve"> </w:t>
      </w:r>
      <w:proofErr w:type="spellStart"/>
      <w:r>
        <w:t>samaj</w:t>
      </w:r>
      <w:proofErr w:type="spellEnd"/>
      <w:r>
        <w:t xml:space="preserve"> </w:t>
      </w:r>
      <w:proofErr w:type="spellStart"/>
      <w:r>
        <w:t>mandal</w:t>
      </w:r>
      <w:proofErr w:type="spellEnd"/>
      <w:r>
        <w:t xml:space="preserve"> </w:t>
      </w:r>
      <w:proofErr w:type="spellStart"/>
      <w:r>
        <w:t>lohoner</w:t>
      </w:r>
      <w:proofErr w:type="spellEnd"/>
      <w:r>
        <w:t xml:space="preserve"> </w:t>
      </w:r>
      <w:proofErr w:type="spellStart"/>
      <w:r>
        <w:t>taluka</w:t>
      </w:r>
      <w:proofErr w:type="spellEnd"/>
      <w:r>
        <w:t xml:space="preserve"> </w:t>
      </w:r>
      <w:proofErr w:type="spellStart"/>
      <w:r>
        <w:t>devda</w:t>
      </w:r>
      <w:proofErr w:type="spellEnd"/>
      <w:r>
        <w:t xml:space="preserve"> district</w:t>
      </w:r>
    </w:p>
    <w:p w:rsidR="00AB4DEF" w:rsidRDefault="00AB4DEF" w:rsidP="00AB4DEF">
      <w:pPr>
        <w:pStyle w:val="NormalWeb"/>
      </w:pPr>
      <w:r>
        <w:t xml:space="preserve">*Dr. </w:t>
      </w:r>
      <w:proofErr w:type="spellStart"/>
      <w:r>
        <w:t>Chitra</w:t>
      </w:r>
      <w:proofErr w:type="spellEnd"/>
      <w:r>
        <w:t xml:space="preserve"> </w:t>
      </w:r>
      <w:proofErr w:type="spellStart"/>
      <w:r>
        <w:t>Dhamne</w:t>
      </w:r>
      <w:proofErr w:type="spellEnd"/>
      <w:r>
        <w:t xml:space="preserve"> was facilitated with </w:t>
      </w:r>
      <w:proofErr w:type="spellStart"/>
      <w:r>
        <w:t>Aadarsh</w:t>
      </w:r>
      <w:proofErr w:type="spellEnd"/>
      <w:r>
        <w:t xml:space="preserve"> </w:t>
      </w:r>
      <w:proofErr w:type="spellStart"/>
      <w:r>
        <w:t>Bhumi</w:t>
      </w:r>
      <w:proofErr w:type="spellEnd"/>
      <w:r>
        <w:t xml:space="preserve"> </w:t>
      </w:r>
      <w:proofErr w:type="spellStart"/>
      <w:r>
        <w:t>Kanya</w:t>
      </w:r>
      <w:proofErr w:type="spellEnd"/>
      <w:r>
        <w:t xml:space="preserve"> award gram </w:t>
      </w:r>
      <w:proofErr w:type="spellStart"/>
      <w:r>
        <w:t>Panchayat</w:t>
      </w:r>
      <w:proofErr w:type="spellEnd"/>
      <w:r>
        <w:t xml:space="preserve"> loners </w:t>
      </w:r>
      <w:proofErr w:type="spellStart"/>
      <w:r>
        <w:t>taluka</w:t>
      </w:r>
      <w:proofErr w:type="spellEnd"/>
      <w:r>
        <w:t xml:space="preserve"> </w:t>
      </w:r>
      <w:proofErr w:type="spellStart"/>
      <w:r>
        <w:t>devda</w:t>
      </w:r>
      <w:proofErr w:type="spellEnd"/>
      <w:r>
        <w:t xml:space="preserve"> list </w:t>
      </w:r>
      <w:proofErr w:type="spellStart"/>
      <w:r>
        <w:t>Nashik</w:t>
      </w:r>
      <w:proofErr w:type="spellEnd"/>
    </w:p>
    <w:p w:rsidR="00AB4DEF" w:rsidRDefault="00AB4DEF" w:rsidP="00AB4DEF">
      <w:pPr>
        <w:pStyle w:val="NormalWeb"/>
      </w:pPr>
      <w:r>
        <w:t xml:space="preserve">Dr. </w:t>
      </w:r>
      <w:proofErr w:type="spellStart"/>
      <w:r>
        <w:t>Laxman</w:t>
      </w:r>
      <w:proofErr w:type="spellEnd"/>
      <w:r>
        <w:t xml:space="preserve"> </w:t>
      </w:r>
      <w:proofErr w:type="spellStart"/>
      <w:r>
        <w:t>Tondakur</w:t>
      </w:r>
      <w:proofErr w:type="spellEnd"/>
      <w:r>
        <w:t xml:space="preserve"> department of Hindi was awarded with </w:t>
      </w:r>
      <w:proofErr w:type="spellStart"/>
      <w:r>
        <w:t>Abhiman</w:t>
      </w:r>
      <w:proofErr w:type="spellEnd"/>
      <w:r>
        <w:t xml:space="preserve"> youth award </w:t>
      </w:r>
      <w:proofErr w:type="spellStart"/>
      <w:r>
        <w:t>abhiman</w:t>
      </w:r>
      <w:proofErr w:type="spellEnd"/>
      <w:r>
        <w:t xml:space="preserve"> </w:t>
      </w:r>
      <w:proofErr w:type="spellStart"/>
      <w:r>
        <w:t>bahuudeshiy</w:t>
      </w:r>
      <w:proofErr w:type="spellEnd"/>
      <w:r>
        <w:t xml:space="preserve"> </w:t>
      </w:r>
      <w:proofErr w:type="spellStart"/>
      <w:r>
        <w:t>sevabhavi</w:t>
      </w:r>
      <w:proofErr w:type="spellEnd"/>
      <w:r>
        <w:t xml:space="preserve"> </w:t>
      </w:r>
      <w:proofErr w:type="spellStart"/>
      <w:r>
        <w:t>Sanstha</w:t>
      </w:r>
      <w:proofErr w:type="spellEnd"/>
      <w:r>
        <w:t xml:space="preserve"> </w:t>
      </w:r>
      <w:proofErr w:type="spellStart"/>
      <w:r>
        <w:t>Nanded</w:t>
      </w:r>
      <w:proofErr w:type="spellEnd"/>
      <w:r>
        <w:t xml:space="preserve"> </w:t>
      </w:r>
      <w:proofErr w:type="spellStart"/>
      <w:r>
        <w:t>taluka</w:t>
      </w:r>
      <w:proofErr w:type="spellEnd"/>
      <w:r>
        <w:t xml:space="preserve"> and dist </w:t>
      </w:r>
      <w:proofErr w:type="spellStart"/>
      <w:r>
        <w:t>Nanded</w:t>
      </w:r>
      <w:proofErr w:type="spellEnd"/>
    </w:p>
    <w:p w:rsid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P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 w:rsidP="00AB4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Pr="00AB4DEF" w:rsidRDefault="00AB4DEF" w:rsidP="00AB4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P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P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Pr="00AB4DEF" w:rsidRDefault="00AB4DEF" w:rsidP="00AB4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AB4DEF" w:rsidRDefault="00AB4DEF"/>
    <w:sectPr w:rsidR="00AB4DEF" w:rsidSect="00E216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5A1"/>
    <w:multiLevelType w:val="multilevel"/>
    <w:tmpl w:val="2568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2236B"/>
    <w:multiLevelType w:val="multilevel"/>
    <w:tmpl w:val="15AE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C256A"/>
    <w:multiLevelType w:val="multilevel"/>
    <w:tmpl w:val="39CA8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F5817"/>
    <w:multiLevelType w:val="multilevel"/>
    <w:tmpl w:val="449A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E627D"/>
    <w:multiLevelType w:val="multilevel"/>
    <w:tmpl w:val="3D22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0358B8"/>
    <w:multiLevelType w:val="multilevel"/>
    <w:tmpl w:val="C536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CD75C4"/>
    <w:multiLevelType w:val="multilevel"/>
    <w:tmpl w:val="6AA4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DEF"/>
    <w:rsid w:val="00AB4DEF"/>
    <w:rsid w:val="00E2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B4D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2024-04-24T07:17:00Z</dcterms:created>
  <dcterms:modified xsi:type="dcterms:W3CDTF">2024-04-24T07:23:00Z</dcterms:modified>
</cp:coreProperties>
</file>